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7C50C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7C50C2">
        <w:rPr>
          <w:rFonts w:ascii="Arial" w:hAnsi="Arial" w:cs="Arial"/>
          <w:sz w:val="24"/>
          <w:szCs w:val="24"/>
        </w:rPr>
        <w:t>33-</w:t>
      </w:r>
      <w:r w:rsidR="002844D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/201</w:t>
      </w:r>
      <w:r w:rsidR="007C50C2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6238D3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6238D3">
        <w:rPr>
          <w:rFonts w:ascii="Arial" w:hAnsi="Arial" w:cs="Arial"/>
          <w:b/>
          <w:sz w:val="24"/>
          <w:szCs w:val="24"/>
        </w:rPr>
        <w:t>április 28-</w:t>
      </w:r>
      <w:r w:rsidR="008868C1">
        <w:rPr>
          <w:rFonts w:ascii="Arial" w:hAnsi="Arial" w:cs="Arial"/>
          <w:b/>
          <w:sz w:val="24"/>
          <w:szCs w:val="24"/>
        </w:rPr>
        <w:t>a</w:t>
      </w:r>
      <w:r w:rsidR="005325C0">
        <w:rPr>
          <w:rFonts w:ascii="Arial" w:hAnsi="Arial" w:cs="Arial"/>
          <w:b/>
          <w:sz w:val="24"/>
          <w:szCs w:val="24"/>
        </w:rPr>
        <w:t>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325C0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2D4BC8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325C0">
        <w:rPr>
          <w:rFonts w:ascii="Arial" w:hAnsi="Arial" w:cs="Arial"/>
          <w:b/>
          <w:sz w:val="24"/>
          <w:szCs w:val="24"/>
        </w:rPr>
        <w:tab/>
        <w:t xml:space="preserve">          </w:t>
      </w:r>
      <w:r w:rsidR="005325C0" w:rsidRPr="005325C0">
        <w:rPr>
          <w:rFonts w:ascii="Arial" w:hAnsi="Arial" w:cs="Arial"/>
          <w:sz w:val="24"/>
          <w:szCs w:val="24"/>
        </w:rPr>
        <w:t>A</w:t>
      </w:r>
      <w:proofErr w:type="gramEnd"/>
      <w:r w:rsidR="005325C0" w:rsidRPr="005325C0">
        <w:rPr>
          <w:rFonts w:ascii="Arial" w:hAnsi="Arial" w:cs="Arial"/>
          <w:sz w:val="24"/>
          <w:szCs w:val="24"/>
        </w:rPr>
        <w:t xml:space="preserve"> piac területének </w:t>
      </w:r>
      <w:r w:rsidR="0012501B">
        <w:rPr>
          <w:rFonts w:ascii="Arial" w:hAnsi="Arial" w:cs="Arial"/>
          <w:sz w:val="24"/>
          <w:szCs w:val="24"/>
        </w:rPr>
        <w:t>megvásárlása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0714B4">
        <w:rPr>
          <w:rFonts w:ascii="Arial" w:hAnsi="Arial" w:cs="Arial"/>
          <w:b/>
          <w:sz w:val="24"/>
          <w:szCs w:val="24"/>
        </w:rPr>
        <w:t xml:space="preserve">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12501B">
        <w:rPr>
          <w:rFonts w:ascii="Arial" w:hAnsi="Arial" w:cs="Arial"/>
          <w:sz w:val="24"/>
          <w:szCs w:val="24"/>
        </w:rPr>
        <w:t>Olt</w:t>
      </w:r>
      <w:proofErr w:type="gramEnd"/>
      <w:r w:rsidR="0012501B">
        <w:rPr>
          <w:rFonts w:ascii="Arial" w:hAnsi="Arial" w:cs="Arial"/>
          <w:sz w:val="24"/>
          <w:szCs w:val="24"/>
        </w:rPr>
        <w:t xml:space="preserve"> István</w:t>
      </w:r>
      <w:r w:rsidR="00E35C1F" w:rsidRPr="000714B4">
        <w:rPr>
          <w:rFonts w:ascii="Arial" w:hAnsi="Arial" w:cs="Arial"/>
          <w:sz w:val="24"/>
          <w:szCs w:val="24"/>
        </w:rPr>
        <w:t xml:space="preserve"> osztályvezető</w:t>
      </w:r>
    </w:p>
    <w:p w:rsidR="005325C0" w:rsidRPr="000714B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proofErr w:type="gramStart"/>
      <w:r w:rsidRPr="005325C0">
        <w:rPr>
          <w:rFonts w:ascii="Arial" w:hAnsi="Arial" w:cs="Arial"/>
          <w:sz w:val="24"/>
          <w:szCs w:val="24"/>
        </w:rPr>
        <w:t>dr.</w:t>
      </w:r>
      <w:proofErr w:type="gramEnd"/>
      <w:r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325C0" w:rsidRDefault="005325C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2A3840" w:rsidRPr="002A3840" w:rsidRDefault="002A3840" w:rsidP="002A3840">
      <w:pPr>
        <w:spacing w:after="0" w:line="240" w:lineRule="auto"/>
        <w:rPr>
          <w:rFonts w:ascii="Arial" w:hAnsi="Arial" w:cs="Arial"/>
          <w:color w:val="00B0F0"/>
        </w:rPr>
      </w:pPr>
    </w:p>
    <w:p w:rsidR="002A3840" w:rsidRPr="000714B4" w:rsidRDefault="002A384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1362" w:rsidRDefault="008E2138" w:rsidP="005613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561362">
        <w:rPr>
          <w:rFonts w:ascii="Arial" w:hAnsi="Arial" w:cs="Arial"/>
          <w:sz w:val="24"/>
          <w:szCs w:val="24"/>
        </w:rPr>
        <w:t>d</w:t>
      </w:r>
      <w:r w:rsidR="00561362" w:rsidRPr="0022334B">
        <w:rPr>
          <w:rFonts w:ascii="Arial" w:hAnsi="Arial" w:cs="Arial"/>
          <w:sz w:val="24"/>
          <w:szCs w:val="24"/>
        </w:rPr>
        <w:t>r. Márkus Mirtill</w:t>
      </w:r>
      <w:r w:rsidR="00561362">
        <w:rPr>
          <w:rFonts w:ascii="Arial" w:hAnsi="Arial" w:cs="Arial"/>
          <w:sz w:val="24"/>
          <w:szCs w:val="24"/>
        </w:rPr>
        <w:t xml:space="preserve"> aljegyző</w:t>
      </w:r>
      <w:r w:rsidR="002A3840" w:rsidRPr="002A3840">
        <w:rPr>
          <w:rFonts w:ascii="Arial" w:hAnsi="Arial" w:cs="Arial"/>
        </w:rPr>
        <w:t xml:space="preserve"> </w:t>
      </w: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lastRenderedPageBreak/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4BC8">
        <w:rPr>
          <w:rFonts w:ascii="Arial" w:hAnsi="Arial" w:cs="Arial"/>
          <w:sz w:val="24"/>
          <w:szCs w:val="24"/>
        </w:rPr>
        <w:t>polgármester</w:t>
      </w:r>
      <w:proofErr w:type="gramEnd"/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65CA8" w:rsidRDefault="00165CA8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956A7D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723CA7" w:rsidRDefault="00723CA7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66DF6" w:rsidRDefault="0012501B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 Képviselő-testülete a </w:t>
      </w:r>
      <w:r w:rsidRPr="00FC0D30">
        <w:rPr>
          <w:rFonts w:ascii="Arial" w:hAnsi="Arial" w:cs="Arial"/>
          <w:b/>
        </w:rPr>
        <w:t>87/2015. (III. 26.) számú határozatával</w:t>
      </w:r>
      <w:r>
        <w:rPr>
          <w:rFonts w:ascii="Arial" w:hAnsi="Arial" w:cs="Arial"/>
        </w:rPr>
        <w:t xml:space="preserve"> döntött arról, hogy a település jogszabályban előírt </w:t>
      </w:r>
      <w:r w:rsidR="002844D0">
        <w:rPr>
          <w:rFonts w:ascii="Arial" w:hAnsi="Arial" w:cs="Arial"/>
        </w:rPr>
        <w:t>„</w:t>
      </w:r>
      <w:r>
        <w:rPr>
          <w:rFonts w:ascii="Arial" w:hAnsi="Arial" w:cs="Arial"/>
        </w:rPr>
        <w:t>kistermelők, őstermelők értékesítési lehetőségeinek biztosítása</w:t>
      </w:r>
      <w:r w:rsidR="002844D0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közfeladat ellátással kapcsolatos feladatainak ellátása érdekében a Hévíz (belterület) 1621.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, 1622.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és 1623.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ingatlanok önkormányzati tulajdonba vételét kezdeményezi térítés nélküli vagyonátadással.</w:t>
      </w:r>
    </w:p>
    <w:p w:rsidR="00723CA7" w:rsidRDefault="00723CA7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Magyarország helyi önkormányzatairól szóló </w:t>
      </w:r>
      <w:r w:rsidRPr="007B61CA">
        <w:rPr>
          <w:rFonts w:ascii="Arial" w:hAnsi="Arial" w:cs="Arial"/>
          <w:b/>
        </w:rPr>
        <w:t>2011. évi CLXXXIX. törvény 13. § (1) bekezdés</w:t>
      </w:r>
      <w:r>
        <w:rPr>
          <w:rFonts w:ascii="Arial" w:hAnsi="Arial" w:cs="Arial"/>
          <w:b/>
        </w:rPr>
        <w:t xml:space="preserve"> </w:t>
      </w:r>
      <w:r w:rsidRPr="007B61CA">
        <w:rPr>
          <w:rFonts w:ascii="Arial" w:hAnsi="Arial" w:cs="Arial"/>
          <w:b/>
        </w:rPr>
        <w:t>14. pontja</w:t>
      </w:r>
      <w:r>
        <w:rPr>
          <w:rFonts w:ascii="Arial" w:hAnsi="Arial" w:cs="Arial"/>
        </w:rPr>
        <w:t xml:space="preserve"> </w:t>
      </w:r>
      <w:r w:rsidRPr="00445C97">
        <w:rPr>
          <w:rFonts w:ascii="Arial" w:hAnsi="Arial" w:cs="Arial"/>
          <w:b/>
        </w:rPr>
        <w:t>(</w:t>
      </w:r>
      <w:proofErr w:type="spellStart"/>
      <w:r w:rsidRPr="00445C97">
        <w:rPr>
          <w:rFonts w:ascii="Arial" w:hAnsi="Arial" w:cs="Arial"/>
          <w:b/>
        </w:rPr>
        <w:t>Mötv</w:t>
      </w:r>
      <w:proofErr w:type="spellEnd"/>
      <w:r w:rsidR="008868C1">
        <w:rPr>
          <w:rFonts w:ascii="Arial" w:hAnsi="Arial" w:cs="Arial"/>
          <w:b/>
        </w:rPr>
        <w:t>.</w:t>
      </w:r>
      <w:r w:rsidRPr="00445C97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szerint a helyi közügyek, valamint a helyben biztosítható közfeladatok körében ellátandó helyi önkormányzati feladat a kistermelők, őstermelők számára – jogszabályban meghatározott termékeik – értékesítési lehetőségeinek biztosítása, ideértve a hétvégi árusítás lehetőségét is. </w:t>
      </w: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</w:p>
    <w:p w:rsid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 xml:space="preserve">Az érintett ingatlanokra vonatkozóan Hévíz Város Önkormányzat a Dunántúli Regionális Vízmű </w:t>
      </w:r>
      <w:proofErr w:type="spellStart"/>
      <w:r w:rsidRPr="00F94F8C">
        <w:rPr>
          <w:rFonts w:ascii="Arial" w:hAnsi="Arial" w:cs="Arial"/>
        </w:rPr>
        <w:t>Zrt.-vel</w:t>
      </w:r>
      <w:proofErr w:type="spellEnd"/>
      <w:r w:rsidRPr="00F94F8C">
        <w:rPr>
          <w:rFonts w:ascii="Arial" w:hAnsi="Arial" w:cs="Arial"/>
        </w:rPr>
        <w:t xml:space="preserve"> 2009. január 21-én bérleti szerződést kötött 10 év határozott időtartamra. </w:t>
      </w:r>
    </w:p>
    <w:p w:rsidR="006E7F68" w:rsidRPr="00F94F8C" w:rsidRDefault="006E7F68" w:rsidP="00F94F8C">
      <w:pPr>
        <w:spacing w:after="0" w:line="240" w:lineRule="auto"/>
        <w:jc w:val="both"/>
        <w:rPr>
          <w:rFonts w:ascii="Arial" w:hAnsi="Arial" w:cs="Arial"/>
        </w:rPr>
      </w:pP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>Bérbevétele óta az ingatlanokat a Hévízi Termelői Piac használja, ott az önkormányzat beruházásokat hajtott végre, így elbontásra került egy rossz állagú üzemi épület, helyén sátor került telepítésre, átépítésre került az üzemi csarnok épülete, amit szintén a Termelői Piac használ. A Széchenyi utca felöl a terület új bejáratot és térkő burkolatos járdát kapott. Szintén itt telepítettünk egy másik sátrat, melyet tavasztól-télig a piac elárusítótérként használ, télen pedig ott a jégpályát üzemeltetjük. Tervek készültek a piac területének fejlesztésére.</w:t>
      </w: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  <w:b/>
        </w:rPr>
        <w:t xml:space="preserve">Hévíz (belterület) 1621. </w:t>
      </w:r>
      <w:proofErr w:type="spellStart"/>
      <w:r w:rsidRPr="00F94F8C">
        <w:rPr>
          <w:rFonts w:ascii="Arial" w:hAnsi="Arial" w:cs="Arial"/>
          <w:b/>
        </w:rPr>
        <w:t>hrsz-ú</w:t>
      </w:r>
      <w:proofErr w:type="spellEnd"/>
      <w:r w:rsidRPr="00F94F8C">
        <w:rPr>
          <w:rFonts w:ascii="Arial" w:hAnsi="Arial" w:cs="Arial"/>
          <w:b/>
        </w:rPr>
        <w:t xml:space="preserve"> ingatlan:</w:t>
      </w:r>
      <w:r w:rsidRPr="00F94F8C">
        <w:rPr>
          <w:rFonts w:ascii="Arial" w:hAnsi="Arial" w:cs="Arial"/>
        </w:rPr>
        <w:t xml:space="preserve"> a terület 3559 m2 nagyságú, „beépítetlen terület” megnevezésű ingatlan. A tulajdonosa 1/</w:t>
      </w:r>
      <w:proofErr w:type="spellStart"/>
      <w:r w:rsidRPr="00F94F8C">
        <w:rPr>
          <w:rFonts w:ascii="Arial" w:hAnsi="Arial" w:cs="Arial"/>
        </w:rPr>
        <w:t>1</w:t>
      </w:r>
      <w:proofErr w:type="spellEnd"/>
      <w:r w:rsidRPr="00F94F8C">
        <w:rPr>
          <w:rFonts w:ascii="Arial" w:hAnsi="Arial" w:cs="Arial"/>
        </w:rPr>
        <w:t xml:space="preserve"> tulajdoni hányadban a Dunántúli Regionális Vízmű Zrt. (8600 Siófok, Tanácsház u. 7.). Az ingatlant terheli az E</w:t>
      </w:r>
      <w:proofErr w:type="gramStart"/>
      <w:r w:rsidRPr="00F94F8C">
        <w:rPr>
          <w:rFonts w:ascii="Arial" w:hAnsi="Arial" w:cs="Arial"/>
        </w:rPr>
        <w:t>.ON</w:t>
      </w:r>
      <w:proofErr w:type="gramEnd"/>
      <w:r w:rsidRPr="00F94F8C">
        <w:rPr>
          <w:rFonts w:ascii="Arial" w:hAnsi="Arial" w:cs="Arial"/>
        </w:rPr>
        <w:t xml:space="preserve"> Dél-dunántúli Áramhálózati Zrt. javára bejegyzett vezetékjog (1 m2-re), valamint Hévíz Város Önkormányzat </w:t>
      </w:r>
      <w:r w:rsidRPr="00F94F8C">
        <w:rPr>
          <w:rFonts w:ascii="Arial" w:hAnsi="Arial" w:cs="Arial"/>
        </w:rPr>
        <w:lastRenderedPageBreak/>
        <w:t>elővásárlási joga. A 1621 helyrajzi számú ingatlanon szennyvízvezeték található, tulajdonosváltozás esetén az ingatlanra szolgalmi jog bejegyzése szükséges az ellátásért felelős javára.</w:t>
      </w:r>
    </w:p>
    <w:p w:rsidR="00F94F8C" w:rsidRDefault="00F94F8C" w:rsidP="00F94F8C">
      <w:pPr>
        <w:spacing w:after="0" w:line="240" w:lineRule="auto"/>
        <w:jc w:val="both"/>
        <w:rPr>
          <w:rFonts w:ascii="Arial" w:hAnsi="Arial" w:cs="Arial"/>
          <w:b/>
        </w:rPr>
      </w:pP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  <w:b/>
        </w:rPr>
        <w:t xml:space="preserve">Hévíz (belterület) 1622. </w:t>
      </w:r>
      <w:proofErr w:type="spellStart"/>
      <w:r w:rsidRPr="00F94F8C">
        <w:rPr>
          <w:rFonts w:ascii="Arial" w:hAnsi="Arial" w:cs="Arial"/>
          <w:b/>
        </w:rPr>
        <w:t>hrsz-ú</w:t>
      </w:r>
      <w:proofErr w:type="spellEnd"/>
      <w:r w:rsidRPr="00F94F8C">
        <w:rPr>
          <w:rFonts w:ascii="Arial" w:hAnsi="Arial" w:cs="Arial"/>
          <w:b/>
        </w:rPr>
        <w:t xml:space="preserve"> ingatlan:</w:t>
      </w:r>
      <w:r w:rsidRPr="00F94F8C">
        <w:rPr>
          <w:rFonts w:ascii="Arial" w:hAnsi="Arial" w:cs="Arial"/>
        </w:rPr>
        <w:t xml:space="preserve"> a terület 1270 m2 nagyságú, „szennyvíztisztító” megnevezésű ingatlan. A tulajdonosa 1/</w:t>
      </w:r>
      <w:proofErr w:type="spellStart"/>
      <w:r w:rsidRPr="00F94F8C">
        <w:rPr>
          <w:rFonts w:ascii="Arial" w:hAnsi="Arial" w:cs="Arial"/>
        </w:rPr>
        <w:t>1</w:t>
      </w:r>
      <w:proofErr w:type="spellEnd"/>
      <w:r w:rsidRPr="00F94F8C">
        <w:rPr>
          <w:rFonts w:ascii="Arial" w:hAnsi="Arial" w:cs="Arial"/>
        </w:rPr>
        <w:t xml:space="preserve"> tulajdoni hányadban a Dunántúli Regionális Vízmű Zrt. (8600 Siófok, Tanácsház u. 7.). Az ingatlant terheli az E</w:t>
      </w:r>
      <w:proofErr w:type="gramStart"/>
      <w:r w:rsidRPr="00F94F8C">
        <w:rPr>
          <w:rFonts w:ascii="Arial" w:hAnsi="Arial" w:cs="Arial"/>
        </w:rPr>
        <w:t>.ON</w:t>
      </w:r>
      <w:proofErr w:type="gramEnd"/>
      <w:r w:rsidRPr="00F94F8C">
        <w:rPr>
          <w:rFonts w:ascii="Arial" w:hAnsi="Arial" w:cs="Arial"/>
        </w:rPr>
        <w:t xml:space="preserve"> Dél-dunántúli Áramhálózati Zrt. javára bejegyzett vezetékjog (174 m2-re), valamint Hévíz Város Önkormányzat elővásárlási joga. Az ingatlanon elektromos trafó illetve ivóvízvezeték található tulajdonosváltozás esetén az ingatlanra szolgalmi jog bejegyzése szükséges az ellátásért felelős javára.</w:t>
      </w: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</w:p>
    <w:p w:rsid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  <w:b/>
        </w:rPr>
        <w:t xml:space="preserve">Hévíz (belterület) 1623. </w:t>
      </w:r>
      <w:proofErr w:type="spellStart"/>
      <w:r w:rsidRPr="00F94F8C">
        <w:rPr>
          <w:rFonts w:ascii="Arial" w:hAnsi="Arial" w:cs="Arial"/>
          <w:b/>
        </w:rPr>
        <w:t>hrsz-ú</w:t>
      </w:r>
      <w:proofErr w:type="spellEnd"/>
      <w:r w:rsidRPr="00F94F8C">
        <w:rPr>
          <w:rFonts w:ascii="Arial" w:hAnsi="Arial" w:cs="Arial"/>
          <w:b/>
        </w:rPr>
        <w:t xml:space="preserve"> ingatlan:</w:t>
      </w:r>
      <w:r w:rsidRPr="00F94F8C">
        <w:rPr>
          <w:rFonts w:ascii="Arial" w:hAnsi="Arial" w:cs="Arial"/>
        </w:rPr>
        <w:t xml:space="preserve"> a terület 1823 m2 nagyságú, „beépítetlen terület” megnevezésű ingatlan. A tulajdonosa 1/</w:t>
      </w:r>
      <w:proofErr w:type="spellStart"/>
      <w:r w:rsidRPr="00F94F8C">
        <w:rPr>
          <w:rFonts w:ascii="Arial" w:hAnsi="Arial" w:cs="Arial"/>
        </w:rPr>
        <w:t>1</w:t>
      </w:r>
      <w:proofErr w:type="spellEnd"/>
      <w:r w:rsidRPr="00F94F8C">
        <w:rPr>
          <w:rFonts w:ascii="Arial" w:hAnsi="Arial" w:cs="Arial"/>
        </w:rPr>
        <w:t xml:space="preserve"> tulajdoni hányadban a Magyar Állam, kezelője pedig a Dunántúli Regionális Vízmű Zrt. (8600 Siófok, Tanácsház u. 7.). Az ingatlant terheli az E</w:t>
      </w:r>
      <w:proofErr w:type="gramStart"/>
      <w:r w:rsidRPr="00F94F8C">
        <w:rPr>
          <w:rFonts w:ascii="Arial" w:hAnsi="Arial" w:cs="Arial"/>
        </w:rPr>
        <w:t>.ON</w:t>
      </w:r>
      <w:proofErr w:type="gramEnd"/>
      <w:r w:rsidRPr="00F94F8C">
        <w:rPr>
          <w:rFonts w:ascii="Arial" w:hAnsi="Arial" w:cs="Arial"/>
        </w:rPr>
        <w:t xml:space="preserve"> Dél-dunántúli Áramhálózati Zrt. javára bejegyzett vezetékjog (225 m2-re), valamint Hévíz Város Önkormányzat elővásárlási joga. Az ingatlanon működő állami tulajdonú átemelő található. </w:t>
      </w:r>
    </w:p>
    <w:p w:rsidR="00E4773E" w:rsidRDefault="00E4773E" w:rsidP="00F94F8C">
      <w:pPr>
        <w:spacing w:after="0" w:line="240" w:lineRule="auto"/>
        <w:jc w:val="both"/>
        <w:rPr>
          <w:rFonts w:ascii="Arial" w:hAnsi="Arial" w:cs="Arial"/>
        </w:rPr>
      </w:pP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 xml:space="preserve">A Helyi Építési Szabályzat övezeti besorolása alapján az érintett területek közül az 1621. </w:t>
      </w:r>
      <w:proofErr w:type="spellStart"/>
      <w:r w:rsidRPr="00F94F8C">
        <w:rPr>
          <w:rFonts w:ascii="Arial" w:hAnsi="Arial" w:cs="Arial"/>
        </w:rPr>
        <w:t>hrsz-ú</w:t>
      </w:r>
      <w:proofErr w:type="spellEnd"/>
      <w:r w:rsidRPr="00F94F8C">
        <w:rPr>
          <w:rFonts w:ascii="Arial" w:hAnsi="Arial" w:cs="Arial"/>
        </w:rPr>
        <w:t xml:space="preserve"> terület (a Széchenyi utca felöli terület) beépítésre nem szánt egyéb különleges piacterületként szerepel, a jelenleg folyó szabályozási tervkészítés elfogadása után a terület beépítési lehetőséget kap.</w:t>
      </w: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 xml:space="preserve">Az 1622; 1623 </w:t>
      </w:r>
      <w:proofErr w:type="spellStart"/>
      <w:r w:rsidRPr="00F94F8C">
        <w:rPr>
          <w:rFonts w:ascii="Arial" w:hAnsi="Arial" w:cs="Arial"/>
        </w:rPr>
        <w:t>hrsz-ú</w:t>
      </w:r>
      <w:proofErr w:type="spellEnd"/>
      <w:r w:rsidRPr="00F94F8C">
        <w:rPr>
          <w:rFonts w:ascii="Arial" w:hAnsi="Arial" w:cs="Arial"/>
        </w:rPr>
        <w:t xml:space="preserve"> területek besorolása gazdasági, kereskedelmi terület.</w:t>
      </w: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döntésnek megfelelően az Önkormányzat megkereste a DRV </w:t>
      </w:r>
      <w:proofErr w:type="spellStart"/>
      <w:r>
        <w:rPr>
          <w:rFonts w:ascii="Arial" w:hAnsi="Arial" w:cs="Arial"/>
        </w:rPr>
        <w:t>Zrt.</w:t>
      </w:r>
      <w:r w:rsidR="006238D3">
        <w:rPr>
          <w:rFonts w:ascii="Arial" w:hAnsi="Arial" w:cs="Arial"/>
        </w:rPr>
        <w:t>-t</w:t>
      </w:r>
      <w:proofErr w:type="spellEnd"/>
      <w:r>
        <w:rPr>
          <w:rFonts w:ascii="Arial" w:hAnsi="Arial" w:cs="Arial"/>
        </w:rPr>
        <w:t xml:space="preserve"> és kérte, hogy a térítésmentes önkormányzati tulajdonba vételt támogassa.</w:t>
      </w: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</w:p>
    <w:p w:rsidR="002844D0" w:rsidRDefault="002844D0" w:rsidP="00E66DF6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511882" w:rsidRDefault="00F94F8C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FC0D30">
        <w:rPr>
          <w:rFonts w:ascii="Arial" w:hAnsi="Arial" w:cs="Arial"/>
          <w:b/>
        </w:rPr>
        <w:t>DRV Zrt. válaszlevelében</w:t>
      </w:r>
      <w:r>
        <w:rPr>
          <w:rFonts w:ascii="Arial" w:hAnsi="Arial" w:cs="Arial"/>
        </w:rPr>
        <w:t xml:space="preserve"> tájékoztatta az Önkormányzatot, hogy a Hévíz 1621. és 1622.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ingatlanok a DRV Zrt. tulajdonában állnak, ezért ezen ingatlanokat az Önkormányzat kizárólag adásvétel útján szerezheti meg. </w:t>
      </w:r>
      <w:r w:rsidR="00511882">
        <w:rPr>
          <w:rFonts w:ascii="Arial" w:hAnsi="Arial" w:cs="Arial"/>
        </w:rPr>
        <w:t>A DRV Zrt. ügyintézőjével történt megbeszélés alapján az ingatlanok értékbecslését a Társaság készítteti el. A társasági tulajdonú ingatlanok értékesítésére vonatkozóan az MNV Zrt. igazgatósága 372/2015. (XII.01.) IG határozatával elfogadott iránymutatás van érvényben, az értékesítéskor 2016. január 1-jét követően az ebben foglaltaknak megfelelően kell eljárni. Az ingatlanértékesítés az MNV Zrt. által működtetett Elektronikus Aukciós Rendszeren keresztül történik.</w:t>
      </w:r>
    </w:p>
    <w:p w:rsidR="00511882" w:rsidRDefault="00511882" w:rsidP="00511882">
      <w:pPr>
        <w:spacing w:after="0" w:line="240" w:lineRule="auto"/>
        <w:jc w:val="both"/>
        <w:rPr>
          <w:rFonts w:ascii="Arial" w:hAnsi="Arial" w:cs="Arial"/>
        </w:rPr>
      </w:pPr>
    </w:p>
    <w:p w:rsidR="00511882" w:rsidRDefault="00511882" w:rsidP="0051188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 1623.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 a Magyar Állam tulajdonában, és a Társaság vagyonkezelésében van. Ezen ingatlannak a </w:t>
      </w:r>
      <w:proofErr w:type="spellStart"/>
      <w:r>
        <w:rPr>
          <w:rFonts w:ascii="Arial" w:hAnsi="Arial" w:cs="Arial"/>
        </w:rPr>
        <w:t>víziközművel</w:t>
      </w:r>
      <w:proofErr w:type="spellEnd"/>
      <w:r>
        <w:rPr>
          <w:rFonts w:ascii="Arial" w:hAnsi="Arial" w:cs="Arial"/>
        </w:rPr>
        <w:t xml:space="preserve"> nem érintett részét az Önkormányzat feladatai elősegítése céljából ingyenesen önkormányzati tulajdonba kérheti. </w:t>
      </w: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Tekintettel azonban arra, hogy az ingatlanon állami tulajdonú működő átemelő található, tulajdonjog változás esetén szükséges a telekalakítási </w:t>
      </w:r>
      <w:r>
        <w:rPr>
          <w:rFonts w:ascii="Arial" w:hAnsi="Arial" w:cs="Arial"/>
        </w:rPr>
        <w:lastRenderedPageBreak/>
        <w:t>eljárás lefolytatása, mely során a szennyvízátemelő által természetben kerítéssel leválasztott rész, a természetben kialakított formában – kb. 8×12 méter nagyságú területtel – a Magyar Állam tulajdonában és a DRV Zrt. vagyonkezelésében mara</w:t>
      </w:r>
      <w:r w:rsidR="009B17E7">
        <w:rPr>
          <w:rFonts w:ascii="Arial" w:hAnsi="Arial" w:cs="Arial"/>
        </w:rPr>
        <w:t>d. Továbbá a tulajdonjog változással egyidejűleg a vezetékekre és a vezeték nyomvonalának védősávjára, valamint az elektromos trafó által elfoglalt területre szolgalmi jogot a Magyar Állam javára, valamint a bejutást biztosító úthasználati szolgalmi jogot szükséges a Társaság javára alapítani.</w:t>
      </w:r>
    </w:p>
    <w:p w:rsidR="00511882" w:rsidRDefault="00511882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Fentieknek megfelelően a Társaság készítteti el a telekalakításra és szolgalmi jog bejegyzésre vonatkozó iratokat. Az ingyenesen megszerezhető, visszamaradó terület megszerzését ez után lehet kezdeményezni.</w:t>
      </w:r>
    </w:p>
    <w:p w:rsidR="00165CA8" w:rsidRDefault="00165CA8" w:rsidP="00E66DF6">
      <w:pPr>
        <w:spacing w:after="0" w:line="240" w:lineRule="auto"/>
        <w:jc w:val="both"/>
        <w:rPr>
          <w:rFonts w:ascii="Arial" w:hAnsi="Arial" w:cs="Arial"/>
        </w:rPr>
      </w:pPr>
    </w:p>
    <w:p w:rsidR="00165CA8" w:rsidRDefault="00165CA8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Pr="00DD456E" w:rsidRDefault="00E66DF6" w:rsidP="00E66DF6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DD456E">
        <w:rPr>
          <w:rFonts w:ascii="Arial" w:hAnsi="Arial" w:cs="Arial"/>
          <w:b/>
          <w:color w:val="000000"/>
        </w:rPr>
        <w:t>Tisztelt Képviselő-testület!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 város hosszú távú elképzeléseiben, a Szabályozási Tervben is rögzítetten a bérbevett D</w:t>
      </w:r>
      <w:r w:rsidR="007C50C2">
        <w:rPr>
          <w:rFonts w:ascii="Arial" w:hAnsi="Arial" w:cs="Arial"/>
          <w:color w:val="000000"/>
        </w:rPr>
        <w:t xml:space="preserve">RV </w:t>
      </w:r>
      <w:r>
        <w:rPr>
          <w:rFonts w:ascii="Arial" w:hAnsi="Arial" w:cs="Arial"/>
          <w:color w:val="000000"/>
        </w:rPr>
        <w:t>Zrt</w:t>
      </w:r>
      <w:r w:rsidR="008868C1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területek gazdasági, kereskedelmi célterületként, különleges besorolású piacterületként</w:t>
      </w:r>
      <w:r w:rsidR="00FC0D30">
        <w:rPr>
          <w:rFonts w:ascii="Arial" w:hAnsi="Arial" w:cs="Arial"/>
          <w:color w:val="000000"/>
        </w:rPr>
        <w:t xml:space="preserve"> szerepelnek, ezért a területek megszerzése</w:t>
      </w:r>
      <w:r>
        <w:rPr>
          <w:rFonts w:ascii="Arial" w:hAnsi="Arial" w:cs="Arial"/>
          <w:color w:val="000000"/>
        </w:rPr>
        <w:t xml:space="preserve"> indokolt</w:t>
      </w:r>
      <w:r w:rsidR="00FC0D30">
        <w:rPr>
          <w:rFonts w:ascii="Arial" w:hAnsi="Arial" w:cs="Arial"/>
          <w:color w:val="000000"/>
        </w:rPr>
        <w:t>. Ez a terv</w:t>
      </w:r>
      <w:r>
        <w:rPr>
          <w:rFonts w:ascii="Arial" w:hAnsi="Arial" w:cs="Arial"/>
          <w:color w:val="000000"/>
        </w:rPr>
        <w:t xml:space="preserve"> megfelel az </w:t>
      </w:r>
      <w:proofErr w:type="spellStart"/>
      <w:r>
        <w:rPr>
          <w:rFonts w:ascii="Arial" w:hAnsi="Arial" w:cs="Arial"/>
          <w:color w:val="000000"/>
        </w:rPr>
        <w:t>Mötv-ben</w:t>
      </w:r>
      <w:proofErr w:type="spellEnd"/>
      <w:r>
        <w:rPr>
          <w:rFonts w:ascii="Arial" w:hAnsi="Arial" w:cs="Arial"/>
          <w:color w:val="000000"/>
        </w:rPr>
        <w:t xml:space="preserve"> rögzített ellátandó önkormányzati közfeladat</w:t>
      </w:r>
      <w:r w:rsidR="008868C1">
        <w:rPr>
          <w:rFonts w:ascii="Arial" w:hAnsi="Arial" w:cs="Arial"/>
          <w:color w:val="000000"/>
        </w:rPr>
        <w:t>nak, amely</w:t>
      </w:r>
      <w:r>
        <w:rPr>
          <w:rFonts w:ascii="Arial" w:hAnsi="Arial" w:cs="Arial"/>
          <w:color w:val="000000"/>
        </w:rPr>
        <w:t xml:space="preserve"> </w:t>
      </w:r>
      <w:r w:rsidR="008868C1">
        <w:rPr>
          <w:rFonts w:ascii="Arial" w:hAnsi="Arial" w:cs="Arial"/>
          <w:color w:val="000000"/>
        </w:rPr>
        <w:t xml:space="preserve">célja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</w:rPr>
        <w:t xml:space="preserve"> </w:t>
      </w:r>
      <w:r w:rsidR="008868C1">
        <w:rPr>
          <w:rFonts w:ascii="Arial" w:hAnsi="Arial" w:cs="Arial"/>
        </w:rPr>
        <w:t>kistermelők, őstermelők számára</w:t>
      </w:r>
      <w:r>
        <w:rPr>
          <w:rFonts w:ascii="Arial" w:hAnsi="Arial" w:cs="Arial"/>
        </w:rPr>
        <w:t xml:space="preserve"> értékes</w:t>
      </w:r>
      <w:r w:rsidR="008868C1">
        <w:rPr>
          <w:rFonts w:ascii="Arial" w:hAnsi="Arial" w:cs="Arial"/>
        </w:rPr>
        <w:t>ítési lehetőségeinek biztosítása</w:t>
      </w:r>
      <w:r>
        <w:rPr>
          <w:rFonts w:ascii="Arial" w:hAnsi="Arial" w:cs="Arial"/>
        </w:rPr>
        <w:t>.</w:t>
      </w:r>
    </w:p>
    <w:p w:rsidR="00FC0D30" w:rsidRDefault="00FC0D30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511882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C0D30">
        <w:rPr>
          <w:rFonts w:ascii="Arial" w:hAnsi="Arial" w:cs="Arial"/>
        </w:rPr>
        <w:t xml:space="preserve"> tervek megvalósítása érdekében szükséges lenne az érintett területek megvásárlása</w:t>
      </w:r>
      <w:r w:rsidR="000C05C8">
        <w:rPr>
          <w:rFonts w:ascii="Arial" w:hAnsi="Arial" w:cs="Arial"/>
        </w:rPr>
        <w:t>, illetve az ingyenesen megszerezhető ingatlan tekintetében szintén az erre vonatkozó eljárás megindítása</w:t>
      </w:r>
      <w:r w:rsidR="00FC0D30">
        <w:rPr>
          <w:rFonts w:ascii="Arial" w:hAnsi="Arial" w:cs="Arial"/>
        </w:rPr>
        <w:t>.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868C1" w:rsidRDefault="008868C1" w:rsidP="008868C1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0C05C8" w:rsidRPr="00D14F07" w:rsidRDefault="000C05C8" w:rsidP="000C05C8">
      <w:pPr>
        <w:pStyle w:val="Nincstrkz"/>
        <w:jc w:val="both"/>
        <w:rPr>
          <w:rFonts w:ascii="Arial" w:hAnsi="Arial" w:cs="Arial"/>
        </w:rPr>
      </w:pPr>
      <w:r w:rsidRPr="006513BC">
        <w:rPr>
          <w:rFonts w:ascii="Arial" w:hAnsi="Arial" w:cs="Arial"/>
        </w:rPr>
        <w:t>A döntés</w:t>
      </w:r>
      <w:r w:rsidRPr="00D14F07">
        <w:rPr>
          <w:rFonts w:ascii="Arial" w:hAnsi="Arial" w:cs="Arial"/>
        </w:rPr>
        <w:t xml:space="preserve"> egyszerű szótöbbséget igényel.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A370D3" w:rsidRDefault="00A370D3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E1C11" w:rsidRDefault="00DE1C11" w:rsidP="00DE1C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7438" w:rsidRDefault="00DE1C11" w:rsidP="00DE1C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890AA8" w:rsidRPr="00561362">
        <w:rPr>
          <w:rFonts w:ascii="Arial" w:hAnsi="Arial" w:cs="Arial"/>
        </w:rPr>
        <w:t xml:space="preserve">Hévíz Város Önkormányzat Képviselő-testülete </w:t>
      </w:r>
      <w:r>
        <w:rPr>
          <w:rFonts w:ascii="Arial" w:hAnsi="Arial" w:cs="Arial"/>
        </w:rPr>
        <w:t xml:space="preserve">kezdeményezi </w:t>
      </w:r>
      <w:r w:rsidR="00890AA8" w:rsidRPr="006B2659">
        <w:rPr>
          <w:rFonts w:ascii="Arial" w:hAnsi="Arial" w:cs="Arial"/>
        </w:rPr>
        <w:t>a</w:t>
      </w:r>
      <w:r w:rsidR="001C563D">
        <w:rPr>
          <w:rFonts w:ascii="Arial" w:hAnsi="Arial" w:cs="Arial"/>
        </w:rPr>
        <w:t xml:space="preserve"> </w:t>
      </w:r>
      <w:r w:rsidR="00317698">
        <w:rPr>
          <w:rFonts w:ascii="Arial" w:hAnsi="Arial" w:cs="Arial"/>
        </w:rPr>
        <w:t>„</w:t>
      </w:r>
      <w:r w:rsidR="00EF79B3" w:rsidRPr="006B2659">
        <w:rPr>
          <w:rFonts w:ascii="Arial" w:hAnsi="Arial" w:cs="Arial"/>
        </w:rPr>
        <w:t>kistermelők, őstermelők értékesítési lehetőségeinek biztosítása</w:t>
      </w:r>
      <w:r w:rsidR="00317698">
        <w:rPr>
          <w:rFonts w:ascii="Arial" w:hAnsi="Arial" w:cs="Arial"/>
        </w:rPr>
        <w:t>”</w:t>
      </w:r>
      <w:r w:rsidR="001C563D">
        <w:rPr>
          <w:rFonts w:ascii="Arial" w:hAnsi="Arial" w:cs="Arial"/>
        </w:rPr>
        <w:t xml:space="preserve"> közfeladat ellátás érdekében</w:t>
      </w:r>
      <w:r w:rsidR="00DF7438">
        <w:rPr>
          <w:rFonts w:ascii="Arial" w:hAnsi="Arial" w:cs="Arial"/>
        </w:rPr>
        <w:t>:</w:t>
      </w:r>
    </w:p>
    <w:p w:rsidR="00DE1C11" w:rsidRDefault="00890AA8" w:rsidP="00DE1C11">
      <w:pPr>
        <w:spacing w:after="0" w:line="240" w:lineRule="auto"/>
        <w:ind w:left="330" w:hanging="330"/>
        <w:jc w:val="both"/>
        <w:rPr>
          <w:rFonts w:ascii="Arial" w:hAnsi="Arial" w:cs="Arial"/>
          <w:iCs/>
        </w:rPr>
      </w:pPr>
      <w:r w:rsidRPr="00DF7438">
        <w:rPr>
          <w:rFonts w:ascii="Arial" w:hAnsi="Arial" w:cs="Arial"/>
          <w:i/>
        </w:rPr>
        <w:t xml:space="preserve"> </w:t>
      </w:r>
      <w:proofErr w:type="gramStart"/>
      <w:r w:rsidR="00EF79B3" w:rsidRPr="00DF7438">
        <w:rPr>
          <w:rFonts w:ascii="Arial" w:hAnsi="Arial" w:cs="Arial"/>
          <w:i/>
        </w:rPr>
        <w:t>a</w:t>
      </w:r>
      <w:proofErr w:type="gramEnd"/>
      <w:r w:rsidR="00DF7438" w:rsidRPr="00DF7438">
        <w:rPr>
          <w:rFonts w:ascii="Arial" w:hAnsi="Arial" w:cs="Arial"/>
          <w:i/>
        </w:rPr>
        <w:t>)</w:t>
      </w:r>
      <w:r w:rsidR="00EF79B3" w:rsidRPr="00561362">
        <w:rPr>
          <w:rFonts w:ascii="Arial" w:hAnsi="Arial" w:cs="Arial"/>
        </w:rPr>
        <w:t xml:space="preserve"> Hévíz 1621 hrsz.-ú, 3559 </w:t>
      </w:r>
      <w:r w:rsidR="00EF79B3" w:rsidRPr="00561362">
        <w:rPr>
          <w:rFonts w:ascii="Arial" w:hAnsi="Arial" w:cs="Arial"/>
          <w:iCs/>
        </w:rPr>
        <w:t xml:space="preserve">m2 területű beépítetlen terület, </w:t>
      </w:r>
      <w:r w:rsidR="00866A79">
        <w:rPr>
          <w:rFonts w:ascii="Arial" w:hAnsi="Arial" w:cs="Arial"/>
          <w:iCs/>
        </w:rPr>
        <w:t xml:space="preserve">továbbá </w:t>
      </w:r>
      <w:r w:rsidR="00EF79B3" w:rsidRPr="00561362">
        <w:rPr>
          <w:rFonts w:ascii="Arial" w:hAnsi="Arial" w:cs="Arial"/>
          <w:iCs/>
        </w:rPr>
        <w:t>az 1622 hrs</w:t>
      </w:r>
      <w:r w:rsidR="00DF7438">
        <w:rPr>
          <w:rFonts w:ascii="Arial" w:hAnsi="Arial" w:cs="Arial"/>
          <w:iCs/>
        </w:rPr>
        <w:t>z.-ú 1270 m2 szennyvíztisztító</w:t>
      </w:r>
      <w:r w:rsidR="00DE1C11">
        <w:rPr>
          <w:rFonts w:ascii="Arial" w:hAnsi="Arial" w:cs="Arial"/>
          <w:iCs/>
        </w:rPr>
        <w:t>,</w:t>
      </w:r>
      <w:r w:rsidR="00DF7438">
        <w:rPr>
          <w:rFonts w:ascii="Arial" w:hAnsi="Arial" w:cs="Arial"/>
          <w:iCs/>
        </w:rPr>
        <w:t xml:space="preserve"> </w:t>
      </w:r>
      <w:r w:rsidR="00866A79">
        <w:rPr>
          <w:rFonts w:ascii="Arial" w:hAnsi="Arial" w:cs="Arial"/>
          <w:iCs/>
        </w:rPr>
        <w:t xml:space="preserve">a </w:t>
      </w:r>
      <w:r w:rsidR="00DE1C11" w:rsidRPr="00F94F8C">
        <w:rPr>
          <w:rFonts w:ascii="Arial" w:hAnsi="Arial" w:cs="Arial"/>
        </w:rPr>
        <w:t>Dunántúli Regionális Vízmű Zrt</w:t>
      </w:r>
      <w:r w:rsidR="00DE1C11">
        <w:rPr>
          <w:rFonts w:ascii="Arial" w:hAnsi="Arial" w:cs="Arial"/>
          <w:iCs/>
        </w:rPr>
        <w:t xml:space="preserve"> </w:t>
      </w:r>
      <w:r w:rsidR="00866A79">
        <w:rPr>
          <w:rFonts w:ascii="Arial" w:hAnsi="Arial" w:cs="Arial"/>
          <w:iCs/>
        </w:rPr>
        <w:t>tulajdonát képező ingatlanok adásvétel útján,</w:t>
      </w:r>
    </w:p>
    <w:p w:rsidR="00DE1C11" w:rsidRDefault="00DF7438" w:rsidP="00DE1C11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 w:rsidRPr="00DF7438">
        <w:rPr>
          <w:rFonts w:ascii="Arial" w:hAnsi="Arial" w:cs="Arial"/>
          <w:i/>
          <w:iCs/>
        </w:rPr>
        <w:t>b)</w:t>
      </w:r>
      <w:r>
        <w:rPr>
          <w:rFonts w:ascii="Arial" w:hAnsi="Arial" w:cs="Arial"/>
          <w:iCs/>
        </w:rPr>
        <w:t xml:space="preserve"> az </w:t>
      </w:r>
      <w:r w:rsidR="00EF79B3" w:rsidRPr="00561362">
        <w:rPr>
          <w:rFonts w:ascii="Arial" w:hAnsi="Arial" w:cs="Arial"/>
          <w:iCs/>
        </w:rPr>
        <w:t xml:space="preserve">1623 hrsz.-ú 1823 m2 </w:t>
      </w:r>
      <w:r w:rsidR="00866A79">
        <w:rPr>
          <w:rFonts w:ascii="Arial" w:hAnsi="Arial" w:cs="Arial"/>
          <w:iCs/>
        </w:rPr>
        <w:t xml:space="preserve">a Magyar Állam és a </w:t>
      </w:r>
      <w:r w:rsidR="00DE1C11" w:rsidRPr="00F94F8C">
        <w:rPr>
          <w:rFonts w:ascii="Arial" w:hAnsi="Arial" w:cs="Arial"/>
        </w:rPr>
        <w:t>Dunántúli Regionális Vízmű Zrt</w:t>
      </w:r>
      <w:r w:rsidR="00DE1C11">
        <w:rPr>
          <w:rFonts w:ascii="Arial" w:hAnsi="Arial" w:cs="Arial"/>
          <w:iCs/>
        </w:rPr>
        <w:t xml:space="preserve"> </w:t>
      </w:r>
      <w:r w:rsidR="00866A79">
        <w:rPr>
          <w:rFonts w:ascii="Arial" w:hAnsi="Arial" w:cs="Arial"/>
          <w:iCs/>
        </w:rPr>
        <w:t xml:space="preserve">kezelésben lévő </w:t>
      </w:r>
      <w:r w:rsidR="00866A79">
        <w:rPr>
          <w:rFonts w:ascii="Arial" w:hAnsi="Arial" w:cs="Arial"/>
        </w:rPr>
        <w:t>ingatlan</w:t>
      </w:r>
      <w:r w:rsidR="00890AA8" w:rsidRPr="00561362">
        <w:rPr>
          <w:rFonts w:ascii="Arial" w:hAnsi="Arial" w:cs="Arial"/>
        </w:rPr>
        <w:t xml:space="preserve"> </w:t>
      </w:r>
      <w:r w:rsidR="000C05C8">
        <w:rPr>
          <w:rFonts w:ascii="Arial" w:hAnsi="Arial" w:cs="Arial"/>
        </w:rPr>
        <w:t>megszerzését</w:t>
      </w:r>
      <w:r w:rsidR="00317698">
        <w:rPr>
          <w:rFonts w:ascii="Arial" w:hAnsi="Arial" w:cs="Arial"/>
        </w:rPr>
        <w:t xml:space="preserve"> </w:t>
      </w:r>
      <w:r w:rsidR="00DE1C11" w:rsidRPr="00DE1C11">
        <w:rPr>
          <w:rFonts w:ascii="Arial" w:hAnsi="Arial" w:cs="Arial"/>
        </w:rPr>
        <w:t>az állami vagyonról szóló 2007. évi CVI. törvény 36. § (2) bekezdés</w:t>
      </w:r>
      <w:r w:rsidR="00DE1C11" w:rsidRPr="00DE1C11">
        <w:rPr>
          <w:rFonts w:ascii="Arial" w:hAnsi="Arial" w:cs="Arial"/>
          <w:i/>
          <w:iCs/>
        </w:rPr>
        <w:t xml:space="preserve"> c)</w:t>
      </w:r>
      <w:r w:rsidR="00DE1C11" w:rsidRPr="00DE1C11">
        <w:rPr>
          <w:rFonts w:ascii="Arial" w:hAnsi="Arial" w:cs="Arial"/>
        </w:rPr>
        <w:t xml:space="preserve"> pontja alapján</w:t>
      </w:r>
      <w:r w:rsidR="00DE1C11">
        <w:rPr>
          <w:rFonts w:ascii="Arial" w:hAnsi="Arial" w:cs="Arial"/>
        </w:rPr>
        <w:t xml:space="preserve"> ingyenesen,</w:t>
      </w:r>
      <w:r w:rsidR="00DE1C11" w:rsidRPr="00DE1C11">
        <w:rPr>
          <w:rFonts w:ascii="Arial" w:hAnsi="Arial" w:cs="Arial"/>
        </w:rPr>
        <w:t xml:space="preserve"> </w:t>
      </w:r>
      <w:r w:rsidR="00DE1C11" w:rsidRPr="00DE1C11">
        <w:rPr>
          <w:rFonts w:ascii="Arial" w:hAnsi="Arial" w:cs="Arial"/>
        </w:rPr>
        <w:t>térítés nélküli vagyonátadással</w:t>
      </w:r>
    </w:p>
    <w:p w:rsidR="00DE1C11" w:rsidRPr="00DE1C11" w:rsidRDefault="00DE1C11" w:rsidP="00DE1C11">
      <w:pPr>
        <w:spacing w:after="0" w:line="240" w:lineRule="auto"/>
        <w:ind w:left="330" w:hanging="330"/>
        <w:jc w:val="both"/>
        <w:rPr>
          <w:rFonts w:ascii="Arial" w:hAnsi="Arial" w:cs="Arial"/>
          <w:iCs/>
        </w:rPr>
      </w:pPr>
      <w:proofErr w:type="gramStart"/>
      <w:r w:rsidRPr="00DE1C11">
        <w:rPr>
          <w:rFonts w:ascii="Arial" w:hAnsi="Arial" w:cs="Arial"/>
          <w:iCs/>
        </w:rPr>
        <w:t>történő</w:t>
      </w:r>
      <w:proofErr w:type="gramEnd"/>
      <w:r w:rsidRPr="00DE1C11">
        <w:rPr>
          <w:rFonts w:ascii="Arial" w:hAnsi="Arial" w:cs="Arial"/>
          <w:iCs/>
        </w:rPr>
        <w:t xml:space="preserve"> megszerzését.</w:t>
      </w:r>
    </w:p>
    <w:p w:rsidR="00DE1C11" w:rsidRDefault="00DE1C11" w:rsidP="00DE1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E1C11" w:rsidRPr="00DE1C11" w:rsidRDefault="00DE1C11" w:rsidP="00DE1C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A Képviselő-testület v</w:t>
      </w:r>
      <w:r w:rsidRPr="00DE1C11">
        <w:rPr>
          <w:rFonts w:ascii="Arial" w:hAnsi="Arial" w:cs="Arial"/>
        </w:rPr>
        <w:t xml:space="preserve">állalja az </w:t>
      </w:r>
      <w:r>
        <w:rPr>
          <w:rFonts w:ascii="Arial" w:hAnsi="Arial" w:cs="Arial"/>
        </w:rPr>
        <w:t xml:space="preserve">1623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</w:t>
      </w:r>
      <w:r w:rsidRPr="00DE1C11">
        <w:rPr>
          <w:rFonts w:ascii="Arial" w:hAnsi="Arial" w:cs="Arial"/>
        </w:rPr>
        <w:t>inga</w:t>
      </w:r>
      <w:r>
        <w:rPr>
          <w:rFonts w:ascii="Arial" w:hAnsi="Arial" w:cs="Arial"/>
        </w:rPr>
        <w:t>tlan</w:t>
      </w:r>
      <w:r w:rsidRPr="00DE1C11">
        <w:rPr>
          <w:rFonts w:ascii="Arial" w:hAnsi="Arial" w:cs="Arial"/>
        </w:rPr>
        <w:t xml:space="preserve"> tulajdonba adása miatt felmerülő költségek megtérítését, és</w:t>
      </w:r>
      <w:r w:rsidRPr="00DE1C11">
        <w:rPr>
          <w:rFonts w:ascii="Arial" w:hAnsi="Arial" w:cs="Arial"/>
          <w:b/>
          <w:bCs/>
        </w:rPr>
        <w:t xml:space="preserve"> </w:t>
      </w:r>
      <w:r w:rsidRPr="00DE1C11">
        <w:rPr>
          <w:rFonts w:ascii="Arial" w:hAnsi="Arial" w:cs="Arial"/>
        </w:rPr>
        <w:t xml:space="preserve">felhatalmazza a polgármestert, hogy az ingyenes vagyonjuttatási igényt az állami vagyonnal való gazdálkodásról szóló 254/2007. (X. 4.) Korm. rendelet 50. § (2) bekezdésében előírtak teljesítésével a Magyar Nemzeti Vagyonkezelő Zrt. </w:t>
      </w:r>
      <w:r w:rsidRPr="00DE1C11">
        <w:rPr>
          <w:rFonts w:ascii="Arial" w:hAnsi="Arial" w:cs="Arial"/>
          <w:bCs/>
        </w:rPr>
        <w:t>Dél-Dunántúli Regionális Területi Iroda Zalaegerszegi Iro</w:t>
      </w:r>
      <w:r>
        <w:rPr>
          <w:rFonts w:ascii="Arial" w:hAnsi="Arial" w:cs="Arial"/>
          <w:bCs/>
        </w:rPr>
        <w:t xml:space="preserve">dájához </w:t>
      </w:r>
      <w:r w:rsidRPr="00DE1C11">
        <w:rPr>
          <w:rFonts w:ascii="Arial" w:hAnsi="Arial" w:cs="Arial"/>
        </w:rPr>
        <w:t>bejelentse.</w:t>
      </w:r>
    </w:p>
    <w:p w:rsidR="00561362" w:rsidRPr="00561362" w:rsidRDefault="00DE1C11" w:rsidP="00DE1C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866A79">
        <w:rPr>
          <w:rFonts w:ascii="Arial" w:hAnsi="Arial" w:cs="Arial"/>
        </w:rPr>
        <w:t>A</w:t>
      </w:r>
      <w:r w:rsidR="00890AA8" w:rsidRPr="00561362">
        <w:rPr>
          <w:rFonts w:ascii="Arial" w:hAnsi="Arial" w:cs="Arial"/>
        </w:rPr>
        <w:t xml:space="preserve"> Képviselő-testület </w:t>
      </w:r>
      <w:r w:rsidR="00866A79">
        <w:rPr>
          <w:rFonts w:ascii="Arial" w:hAnsi="Arial" w:cs="Arial"/>
        </w:rPr>
        <w:t>felhatalmazza a polgármestert, hogy a</w:t>
      </w:r>
      <w:r>
        <w:rPr>
          <w:rFonts w:ascii="Arial" w:hAnsi="Arial" w:cs="Arial"/>
        </w:rPr>
        <w:t xml:space="preserve">z 1621., 1622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ingatlanok megvásárlására vonatkozó</w:t>
      </w:r>
      <w:r w:rsidR="00866A79">
        <w:rPr>
          <w:rFonts w:ascii="Arial" w:hAnsi="Arial" w:cs="Arial"/>
        </w:rPr>
        <w:t xml:space="preserve"> kezdeményezést juttassa el a</w:t>
      </w:r>
      <w:r>
        <w:rPr>
          <w:rFonts w:ascii="Arial" w:hAnsi="Arial" w:cs="Arial"/>
        </w:rPr>
        <w:t xml:space="preserve"> </w:t>
      </w:r>
      <w:r w:rsidRPr="00F94F8C">
        <w:rPr>
          <w:rFonts w:ascii="Arial" w:hAnsi="Arial" w:cs="Arial"/>
        </w:rPr>
        <w:t xml:space="preserve">Dunántúli Regionális Vízmű </w:t>
      </w:r>
      <w:proofErr w:type="spellStart"/>
      <w:r w:rsidRPr="00F94F8C">
        <w:rPr>
          <w:rFonts w:ascii="Arial" w:hAnsi="Arial" w:cs="Arial"/>
        </w:rPr>
        <w:t>Zrt</w:t>
      </w:r>
      <w:r>
        <w:rPr>
          <w:rFonts w:ascii="Arial" w:hAnsi="Arial" w:cs="Arial"/>
        </w:rPr>
        <w:t>-hez</w:t>
      </w:r>
      <w:proofErr w:type="spellEnd"/>
      <w:r>
        <w:rPr>
          <w:rFonts w:ascii="Arial" w:hAnsi="Arial" w:cs="Arial"/>
        </w:rPr>
        <w:t xml:space="preserve"> </w:t>
      </w:r>
      <w:r w:rsidR="00866A79">
        <w:rPr>
          <w:rFonts w:ascii="Arial" w:hAnsi="Arial" w:cs="Arial"/>
        </w:rPr>
        <w:t xml:space="preserve">és a szükséges előkészítő feladatokat végezze el, a vételi ajánlatot terjessze a képviselő-testület elé </w:t>
      </w:r>
      <w:r w:rsidR="00561362" w:rsidRPr="00561362">
        <w:rPr>
          <w:rFonts w:ascii="Arial" w:hAnsi="Arial" w:cs="Arial"/>
        </w:rPr>
        <w:t>jóváhagyás</w:t>
      </w:r>
      <w:r w:rsidR="00866A79">
        <w:rPr>
          <w:rFonts w:ascii="Arial" w:hAnsi="Arial" w:cs="Arial"/>
        </w:rPr>
        <w:t>ra.</w:t>
      </w:r>
    </w:p>
    <w:p w:rsidR="00890AA8" w:rsidRPr="00561362" w:rsidRDefault="00890AA8" w:rsidP="00DE1C11">
      <w:pPr>
        <w:spacing w:after="0" w:line="240" w:lineRule="auto"/>
        <w:ind w:left="330" w:hanging="330"/>
        <w:jc w:val="both"/>
        <w:rPr>
          <w:rFonts w:ascii="Arial" w:hAnsi="Arial" w:cs="Arial"/>
        </w:rPr>
      </w:pPr>
    </w:p>
    <w:p w:rsidR="00890AA8" w:rsidRPr="00E25F71" w:rsidRDefault="00890AA8" w:rsidP="00DE1C11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</w:p>
    <w:p w:rsidR="00890AA8" w:rsidRPr="00E25F71" w:rsidRDefault="00890AA8" w:rsidP="00DE1C11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Felelős</w:t>
      </w:r>
      <w:r w:rsidRPr="00E25F7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Papp Gábor</w:t>
      </w:r>
      <w:r w:rsidRPr="00E25F71">
        <w:rPr>
          <w:rFonts w:ascii="Arial" w:hAnsi="Arial" w:cs="Arial"/>
          <w:sz w:val="22"/>
          <w:szCs w:val="22"/>
        </w:rPr>
        <w:t xml:space="preserve"> polgármester</w:t>
      </w:r>
    </w:p>
    <w:p w:rsidR="00890AA8" w:rsidRPr="00E25F71" w:rsidRDefault="00890AA8" w:rsidP="00DE1C11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Határidő</w:t>
      </w:r>
      <w:r w:rsidRPr="00E25F71">
        <w:rPr>
          <w:rFonts w:ascii="Arial" w:hAnsi="Arial" w:cs="Arial"/>
          <w:sz w:val="22"/>
          <w:szCs w:val="22"/>
        </w:rPr>
        <w:t xml:space="preserve">: </w:t>
      </w:r>
      <w:r w:rsidR="00561362">
        <w:rPr>
          <w:rFonts w:ascii="Arial" w:hAnsi="Arial" w:cs="Arial"/>
          <w:sz w:val="22"/>
          <w:szCs w:val="22"/>
        </w:rPr>
        <w:t xml:space="preserve">2016. </w:t>
      </w:r>
      <w:r w:rsidR="00866A79">
        <w:rPr>
          <w:rFonts w:ascii="Arial" w:hAnsi="Arial" w:cs="Arial"/>
          <w:sz w:val="22"/>
          <w:szCs w:val="22"/>
        </w:rPr>
        <w:t>május 31.</w:t>
      </w:r>
    </w:p>
    <w:p w:rsidR="008E2138" w:rsidRDefault="008E2138" w:rsidP="00DE1C11">
      <w:pPr>
        <w:jc w:val="both"/>
      </w:pPr>
    </w:p>
    <w:p w:rsidR="008E2138" w:rsidRDefault="008E2138" w:rsidP="00DE1C11">
      <w:pPr>
        <w:jc w:val="both"/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561362" w:rsidRDefault="00561362"/>
    <w:p w:rsidR="00561362" w:rsidRDefault="00561362"/>
    <w:p w:rsidR="00561362" w:rsidRDefault="00561362"/>
    <w:p w:rsidR="00561362" w:rsidRDefault="00561362"/>
    <w:p w:rsidR="00561362" w:rsidRDefault="00561362"/>
    <w:p w:rsidR="007C50C2" w:rsidRDefault="007C50C2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7C50C2" w:rsidRDefault="007C50C2"/>
    <w:p w:rsidR="008E2138" w:rsidRDefault="008E2138"/>
    <w:p w:rsidR="00561362" w:rsidRDefault="00561362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E2138" w:rsidRDefault="008E2138"/>
    <w:p w:rsidR="008E2138" w:rsidRDefault="008E2138"/>
    <w:p w:rsidR="008E2138" w:rsidRDefault="000C05C8">
      <w:r w:rsidRPr="009B17E7">
        <w:rPr>
          <w:noProof/>
          <w:lang w:eastAsia="hu-HU"/>
        </w:rPr>
        <w:drawing>
          <wp:inline distT="0" distB="0" distL="0" distR="0" wp14:anchorId="201825D6" wp14:editId="5970578F">
            <wp:extent cx="5760720" cy="3936365"/>
            <wp:effectExtent l="0" t="0" r="0" b="698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3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567DE0">
      <w:r w:rsidRPr="00567DE0">
        <w:rPr>
          <w:noProof/>
          <w:lang w:eastAsia="hu-HU"/>
        </w:rPr>
        <w:lastRenderedPageBreak/>
        <w:drawing>
          <wp:inline distT="0" distB="0" distL="0" distR="0">
            <wp:extent cx="5760720" cy="8046864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46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9B17E7" w:rsidRDefault="00567DE0">
      <w:r w:rsidRPr="00567DE0">
        <w:rPr>
          <w:noProof/>
          <w:lang w:eastAsia="hu-HU"/>
        </w:rPr>
        <w:lastRenderedPageBreak/>
        <w:drawing>
          <wp:inline distT="0" distB="0" distL="0" distR="0">
            <wp:extent cx="5760720" cy="8083152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8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7E7" w:rsidRDefault="009B17E7"/>
    <w:p w:rsidR="009B17E7" w:rsidRDefault="009B17E7"/>
    <w:p w:rsidR="009B17E7" w:rsidRDefault="009B17E7"/>
    <w:p w:rsidR="009B17E7" w:rsidRDefault="009B17E7"/>
    <w:p w:rsidR="009B17E7" w:rsidRDefault="009B17E7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138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Olt István</w:t>
            </w:r>
          </w:p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Keserű Klaudia</w:t>
            </w:r>
          </w:p>
          <w:p w:rsidR="00561362" w:rsidRPr="0022334B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Default="00C610AA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osztályvezető</w:t>
            </w:r>
          </w:p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1362" w:rsidRPr="0022334B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jogász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7DE0" w:rsidRDefault="00567DE0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138" w:rsidRDefault="006825E7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  <w:p w:rsidR="00561362" w:rsidRPr="0022334B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567DE0" w:rsidRDefault="00567DE0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138" w:rsidRPr="00567DE0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7DE0">
              <w:rPr>
                <w:rFonts w:ascii="Arial" w:hAnsi="Arial" w:cs="Arial"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362" w:rsidRPr="00956A7D" w:rsidTr="004C6D25">
        <w:tc>
          <w:tcPr>
            <w:tcW w:w="2303" w:type="dxa"/>
          </w:tcPr>
          <w:p w:rsidR="00561362" w:rsidRDefault="00561362" w:rsidP="00561362">
            <w:pPr>
              <w:rPr>
                <w:rFonts w:ascii="Arial" w:hAnsi="Arial" w:cs="Arial"/>
                <w:sz w:val="24"/>
                <w:szCs w:val="24"/>
              </w:rPr>
            </w:pPr>
          </w:p>
          <w:p w:rsidR="00561362" w:rsidRPr="00561362" w:rsidRDefault="00561362" w:rsidP="00561362">
            <w:pPr>
              <w:rPr>
                <w:rFonts w:ascii="Arial" w:hAnsi="Arial" w:cs="Arial"/>
                <w:sz w:val="24"/>
                <w:szCs w:val="24"/>
              </w:rPr>
            </w:pPr>
            <w:r w:rsidRPr="0094491F">
              <w:rPr>
                <w:rFonts w:ascii="Arial" w:hAnsi="Arial" w:cs="Arial"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561362" w:rsidRDefault="00561362" w:rsidP="005613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1362" w:rsidRPr="0022334B" w:rsidRDefault="00561362" w:rsidP="005613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törvényességi felülvizsgálat </w:t>
            </w:r>
          </w:p>
          <w:p w:rsidR="00561362" w:rsidRPr="0022334B" w:rsidRDefault="00561362" w:rsidP="005613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1362" w:rsidRPr="0022334B" w:rsidRDefault="00561362" w:rsidP="005613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561362" w:rsidRPr="0022334B" w:rsidRDefault="00561362" w:rsidP="005613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C50C2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945DE"/>
    <w:rsid w:val="000C05C8"/>
    <w:rsid w:val="0012501B"/>
    <w:rsid w:val="0014285B"/>
    <w:rsid w:val="00165CA8"/>
    <w:rsid w:val="001C563D"/>
    <w:rsid w:val="0022334B"/>
    <w:rsid w:val="002844D0"/>
    <w:rsid w:val="002A3840"/>
    <w:rsid w:val="00317698"/>
    <w:rsid w:val="00421E5E"/>
    <w:rsid w:val="004F15C3"/>
    <w:rsid w:val="00511882"/>
    <w:rsid w:val="005325C0"/>
    <w:rsid w:val="00561362"/>
    <w:rsid w:val="00564DEE"/>
    <w:rsid w:val="00567DE0"/>
    <w:rsid w:val="005D0CE7"/>
    <w:rsid w:val="006238D3"/>
    <w:rsid w:val="006510A2"/>
    <w:rsid w:val="006761B6"/>
    <w:rsid w:val="006819AA"/>
    <w:rsid w:val="006825E7"/>
    <w:rsid w:val="006B2659"/>
    <w:rsid w:val="006E7F68"/>
    <w:rsid w:val="00723CA7"/>
    <w:rsid w:val="00763FDA"/>
    <w:rsid w:val="007C50C2"/>
    <w:rsid w:val="00812C69"/>
    <w:rsid w:val="00866A79"/>
    <w:rsid w:val="008868C1"/>
    <w:rsid w:val="00890AA8"/>
    <w:rsid w:val="008B73EB"/>
    <w:rsid w:val="008E2138"/>
    <w:rsid w:val="009B17E7"/>
    <w:rsid w:val="00A370D3"/>
    <w:rsid w:val="00AC2294"/>
    <w:rsid w:val="00C610AA"/>
    <w:rsid w:val="00D6078A"/>
    <w:rsid w:val="00D86AE7"/>
    <w:rsid w:val="00DE1C11"/>
    <w:rsid w:val="00DF7438"/>
    <w:rsid w:val="00E35C1F"/>
    <w:rsid w:val="00E4773E"/>
    <w:rsid w:val="00E66DF6"/>
    <w:rsid w:val="00EF79B3"/>
    <w:rsid w:val="00F8008B"/>
    <w:rsid w:val="00F94F8C"/>
    <w:rsid w:val="00FC0D30"/>
    <w:rsid w:val="00FE42A4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styleId="Szvegtrzs3">
    <w:name w:val="Body Text 3"/>
    <w:basedOn w:val="Norml"/>
    <w:link w:val="Szvegtrzs3Char"/>
    <w:rsid w:val="00890AA8"/>
    <w:pPr>
      <w:spacing w:after="120" w:line="240" w:lineRule="auto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890AA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NormlWeb">
    <w:name w:val="Normal (Web)"/>
    <w:basedOn w:val="Norml"/>
    <w:rsid w:val="008868C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6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6AE7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E4773E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Nincstrkz">
    <w:name w:val="No Spacing"/>
    <w:link w:val="NincstrkzChar"/>
    <w:uiPriority w:val="1"/>
    <w:qFormat/>
    <w:rsid w:val="000C05C8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NincstrkzChar">
    <w:name w:val="Nincs térköz Char"/>
    <w:link w:val="Nincstrkz"/>
    <w:uiPriority w:val="1"/>
    <w:rsid w:val="000C05C8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1108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2</cp:revision>
  <cp:lastPrinted>2016-04-14T08:52:00Z</cp:lastPrinted>
  <dcterms:created xsi:type="dcterms:W3CDTF">2016-04-14T12:57:00Z</dcterms:created>
  <dcterms:modified xsi:type="dcterms:W3CDTF">2016-04-14T12:57:00Z</dcterms:modified>
</cp:coreProperties>
</file>